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16" w:rsidRDefault="00A53D16" w:rsidP="00A53D16">
      <w:pPr>
        <w:widowControl w:val="0"/>
        <w:autoSpaceDE w:val="0"/>
        <w:autoSpaceDN w:val="0"/>
        <w:adjustRightInd w:val="0"/>
        <w:spacing w:after="300"/>
        <w:rPr>
          <w:rFonts w:ascii="Times" w:hAnsi="Times" w:cs="Times"/>
          <w:color w:val="343434"/>
          <w:sz w:val="48"/>
          <w:szCs w:val="48"/>
          <w:lang w:val="en-US"/>
        </w:rPr>
      </w:pPr>
      <w:r>
        <w:rPr>
          <w:rFonts w:ascii="Times" w:hAnsi="Times" w:cs="Times"/>
          <w:color w:val="343434"/>
          <w:sz w:val="48"/>
          <w:szCs w:val="48"/>
          <w:lang w:val="en-US"/>
        </w:rPr>
        <w:t>REGULAMIN KORZYSTANIA Z KOLEI KRZESEŁKOWEJ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Na jednym krzesełku mogą usiąść maksymalnie 4 osoby.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Wsiadanie i wysiadanie odbywa się tylko w miejscach do tego wyznaczonych.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Po rozpoczęciu jazdy zamykamy natychmiast poręcz (pałąk).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Dojeżdżając do stacji wysiadania, podnosimy poręcz (pałąk) i natychmiast opuszczamy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peron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>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Narty i deski snowboardowe w czasie jazdy układamy równolegle do kierunku jazdy tak, aby nie powodowały kolizji z innymi pasażerami lub elementami kolei.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Dzieci o wzroście poniżej 1,25 m mogą być przewożone tylko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oddzielnym stanowisku pod opieką osoby dorosłej, która udzieli ewentualnej pomocy.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Osoby upośledzone fizycznie lub umysłowo mogą korzystać z kolei tylko w towarzystwie opiekuna.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W czasie jazdy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krzesełkach zabrania się: wychylania, kołysania, zmieniania pozycji siedzącej na inną, otwierania zabezpieczenia krzesełka.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Jeśli wyciąg się zatrzyma w trakcie trwania jazdy, należy zachować spokój i czekać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wznowienie ruchu lub wskazówki obsługi.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Wszystkie luźno zwisające elementy garderoby (sznurki, tasiemki, szaliki, itp.) Należy zabezpieczyć przed zaczepieniem o elementy krzesełka.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Kolej nie jest przystosowana do przewozu osób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wózkach inwalidzkich.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W przypadku jakichkolwiek niejasności obsługa udziela pełnych informacji.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Narty przewozimy tylko przypięte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butach. Zabroniony jest przewóz nart trzymanych w rękach.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Kiedy podjedzie krzesełko, siadamy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nim, pomagając sobie ręką, następnie zamykamy zabezpieczenie krzesełka (pałąk).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W czasie jazdy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 xml:space="preserve"> krzesełkach zabrania się: wychylania, kołysania, zmieniania pozycji siedzącej na inną, otwierania zabezpieczenia krzesełka.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>Dojeżdżając do stacji wysiadania, uwalniamy jedną rękę i podnosimy nią poręcz (pałąk) krzesełka.</w:t>
      </w:r>
    </w:p>
    <w:p w:rsidR="00A53D16" w:rsidRDefault="00A53D16" w:rsidP="00A53D16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color w:val="343434"/>
          <w:sz w:val="28"/>
          <w:szCs w:val="28"/>
          <w:lang w:val="en-US"/>
        </w:rPr>
      </w:pPr>
      <w:r>
        <w:rPr>
          <w:rFonts w:ascii="Arial" w:hAnsi="Arial" w:cs="Arial"/>
          <w:color w:val="343434"/>
          <w:sz w:val="28"/>
          <w:szCs w:val="28"/>
          <w:lang w:val="en-US"/>
        </w:rPr>
        <w:t xml:space="preserve">Z krzesełek wysiadamy w miejscu do tego wyznaczonym, szybko opuszczając </w:t>
      </w:r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peron</w:t>
      </w:r>
      <w:proofErr w:type="gramEnd"/>
      <w:r>
        <w:rPr>
          <w:rFonts w:ascii="Arial" w:hAnsi="Arial" w:cs="Arial"/>
          <w:color w:val="343434"/>
          <w:sz w:val="28"/>
          <w:szCs w:val="28"/>
          <w:lang w:val="en-US"/>
        </w:rPr>
        <w:t>.</w:t>
      </w:r>
    </w:p>
    <w:p w:rsidR="00506FC0" w:rsidRDefault="00A53D16" w:rsidP="00A53D16">
      <w:proofErr w:type="gramStart"/>
      <w:r>
        <w:rPr>
          <w:rFonts w:ascii="Arial" w:hAnsi="Arial" w:cs="Arial"/>
          <w:color w:val="343434"/>
          <w:sz w:val="28"/>
          <w:szCs w:val="28"/>
          <w:lang w:val="en-US"/>
        </w:rPr>
        <w:t>Należy przestrzegać niniejszego regulaminu.</w:t>
      </w:r>
      <w:bookmarkStart w:id="0" w:name="_GoBack"/>
      <w:bookmarkEnd w:id="0"/>
      <w:proofErr w:type="gramEnd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16"/>
    <w:rsid w:val="00506FC0"/>
    <w:rsid w:val="00A5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1578</Characters>
  <Application>Microsoft Macintosh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2013-10-17T21:08:00Z</dcterms:created>
  <dcterms:modified xsi:type="dcterms:W3CDTF">2013-10-17T21:09:00Z</dcterms:modified>
</cp:coreProperties>
</file>